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D7" w:rsidRDefault="000E39D7">
      <w:r w:rsidRPr="00D74B9F"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4.75pt;height:63pt;visibility:visible">
            <v:imagedata r:id="rId7" o:title=""/>
          </v:shape>
        </w:pict>
      </w:r>
    </w:p>
    <w:p w:rsidR="000E39D7" w:rsidRDefault="000E39D7"/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  <w:t>Laundry</w:t>
      </w:r>
    </w:p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</w:pPr>
    </w:p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Performance Statement:</w:t>
      </w:r>
    </w:p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The laundry space is designed to support ease of movement between fixed benches and to support easy adaptation.</w:t>
      </w:r>
    </w:p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0E39D7" w:rsidRDefault="000E39D7" w:rsidP="002F7092">
      <w:pPr>
        <w:autoSpaceDE w:val="0"/>
        <w:autoSpaceDN w:val="0"/>
        <w:adjustRightInd w:val="0"/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000000"/>
          <w:sz w:val="24"/>
          <w:szCs w:val="24"/>
          <w:lang w:eastAsia="en-AU"/>
        </w:rPr>
        <w:t xml:space="preserve">Essential </w:t>
      </w:r>
      <w:r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>No requirements.</w:t>
      </w:r>
    </w:p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000000"/>
          <w:sz w:val="24"/>
          <w:szCs w:val="24"/>
          <w:lang w:eastAsia="en-AU"/>
        </w:rPr>
      </w:pPr>
    </w:p>
    <w:p w:rsidR="000E39D7" w:rsidRDefault="000E39D7" w:rsidP="002F7092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000000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000000"/>
          <w:sz w:val="24"/>
          <w:szCs w:val="24"/>
          <w:lang w:eastAsia="en-AU"/>
        </w:rPr>
        <w:t xml:space="preserve">Desirable </w:t>
      </w:r>
    </w:p>
    <w:p w:rsidR="000E39D7" w:rsidRPr="002F7092" w:rsidRDefault="000E39D7" w:rsidP="002F709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</w:pPr>
      <w:r w:rsidRPr="002F7092"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>The laundry space should be designed to support ease of movement and adaptation with -</w:t>
      </w:r>
    </w:p>
    <w:p w:rsidR="000E39D7" w:rsidRPr="002F7092" w:rsidRDefault="000E39D7" w:rsidP="002F709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</w:pPr>
      <w:r w:rsidRPr="002F7092"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>at least 1200mm clearance provided in front of fixed</w:t>
      </w:r>
      <w:r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 xml:space="preserve"> </w:t>
      </w:r>
      <w:r w:rsidRPr="002F7092"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>benches and appliances. See figures 22 and 22a; and</w:t>
      </w:r>
    </w:p>
    <w:p w:rsidR="000E39D7" w:rsidRPr="002F7092" w:rsidRDefault="000E39D7" w:rsidP="002F709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</w:pPr>
      <w:r w:rsidRPr="002F7092"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>slip resistant flooring.</w:t>
      </w:r>
    </w:p>
    <w:p w:rsidR="000E39D7" w:rsidRPr="002F7092" w:rsidRDefault="000E39D7" w:rsidP="002F709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</w:pPr>
      <w:r w:rsidRPr="002F7092"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  <w:t>Where practicable, floor finishes should extend under laundry cabinetry to enable cupboards to be moved without affecting the flooring.</w:t>
      </w:r>
    </w:p>
    <w:p w:rsidR="000E39D7" w:rsidRDefault="000E39D7" w:rsidP="002F7092">
      <w:pPr>
        <w:rPr>
          <w:rFonts w:ascii="HelveticaNeueLT-Roman" w:hAnsi="HelveticaNeueLT-Roman" w:cs="HelveticaNeueLT-Roman"/>
          <w:color w:val="000000"/>
          <w:sz w:val="24"/>
          <w:szCs w:val="24"/>
          <w:lang w:eastAsia="en-AU"/>
        </w:rPr>
      </w:pPr>
    </w:p>
    <w:p w:rsidR="000E39D7" w:rsidRDefault="000E39D7" w:rsidP="002F7092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This information was sourced from the national Livable Housing Design Guidelines produced by the National Dialogue on Universal Housing Design.</w:t>
      </w:r>
    </w:p>
    <w:p w:rsidR="000E39D7" w:rsidRDefault="000E39D7" w:rsidP="002F7092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bookmarkStart w:id="0" w:name="_GoBack"/>
      <w:bookmarkEnd w:id="0"/>
    </w:p>
    <w:p w:rsidR="000E39D7" w:rsidRDefault="000E39D7" w:rsidP="002F7092">
      <w:pPr>
        <w:autoSpaceDE w:val="0"/>
        <w:autoSpaceDN w:val="0"/>
        <w:adjustRightInd w:val="0"/>
      </w:pPr>
      <w:r w:rsidRPr="00D74B9F">
        <w:rPr>
          <w:noProof/>
          <w:lang w:eastAsia="en-AU"/>
        </w:rPr>
        <w:pict>
          <v:shape id="Picture 2" o:spid="_x0000_i1026" type="#_x0000_t75" style="width:373.5pt;height:328.5pt;visibility:visible">
            <v:imagedata r:id="rId8" o:title=""/>
          </v:shape>
        </w:pict>
      </w:r>
    </w:p>
    <w:p w:rsidR="000E39D7" w:rsidRDefault="000E39D7" w:rsidP="002F7092">
      <w:pPr>
        <w:autoSpaceDE w:val="0"/>
        <w:autoSpaceDN w:val="0"/>
        <w:adjustRightInd w:val="0"/>
      </w:pPr>
    </w:p>
    <w:p w:rsidR="000E39D7" w:rsidRDefault="000E39D7" w:rsidP="002F7092">
      <w:pPr>
        <w:autoSpaceDE w:val="0"/>
        <w:autoSpaceDN w:val="0"/>
        <w:adjustRightInd w:val="0"/>
      </w:pPr>
      <w:r w:rsidRPr="00D74B9F">
        <w:rPr>
          <w:noProof/>
          <w:lang w:eastAsia="en-AU"/>
        </w:rPr>
        <w:pict>
          <v:shape id="Picture 3" o:spid="_x0000_i1027" type="#_x0000_t75" style="width:329.25pt;height:231pt;visibility:visible">
            <v:imagedata r:id="rId9" o:title=""/>
          </v:shape>
        </w:pict>
      </w:r>
    </w:p>
    <w:sectPr w:rsidR="000E39D7" w:rsidSect="003A38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9D7" w:rsidRDefault="000E39D7">
      <w:r>
        <w:separator/>
      </w:r>
    </w:p>
  </w:endnote>
  <w:endnote w:type="continuationSeparator" w:id="0">
    <w:p w:rsidR="000E39D7" w:rsidRDefault="000E3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9D7" w:rsidRDefault="000E39D7">
      <w:r>
        <w:separator/>
      </w:r>
    </w:p>
  </w:footnote>
  <w:footnote w:type="continuationSeparator" w:id="0">
    <w:p w:rsidR="000E39D7" w:rsidRDefault="000E39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6C3A"/>
    <w:multiLevelType w:val="hybridMultilevel"/>
    <w:tmpl w:val="953C8D6A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02C56"/>
    <w:multiLevelType w:val="hybridMultilevel"/>
    <w:tmpl w:val="3260F4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86C46"/>
    <w:multiLevelType w:val="hybridMultilevel"/>
    <w:tmpl w:val="F762FBEC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051460"/>
    <w:multiLevelType w:val="hybridMultilevel"/>
    <w:tmpl w:val="A9884C0A"/>
    <w:lvl w:ilvl="0" w:tplc="5C6E3D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092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9D7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092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38F2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73D83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3CFF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57F76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4B9F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F2"/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38F2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38F2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3A38F2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A38F2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3A38F2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38F2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4F4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4F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64F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4F4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4F4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64F4"/>
    <w:rPr>
      <w:rFonts w:asciiTheme="minorHAnsi" w:eastAsiaTheme="minorEastAsia" w:hAnsiTheme="minorHAnsi" w:cstheme="minorBidi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3A38F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64F4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3A38F2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E64F4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3A38F2"/>
    <w:rPr>
      <w:sz w:val="12"/>
      <w:szCs w:val="1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64F4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3A38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64F4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3A38F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4F4"/>
    <w:rPr>
      <w:rFonts w:ascii="Arial" w:hAnsi="Arial" w:cs="Arial"/>
      <w:lang w:eastAsia="en-US"/>
    </w:rPr>
  </w:style>
  <w:style w:type="character" w:styleId="Hyperlink">
    <w:name w:val="Hyperlink"/>
    <w:basedOn w:val="DefaultParagraphFont"/>
    <w:uiPriority w:val="99"/>
    <w:rsid w:val="003A38F2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F70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F709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2F709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103</Words>
  <Characters>588</Characters>
  <Application>Microsoft Office Outlook</Application>
  <DocSecurity>0</DocSecurity>
  <Lines>0</Lines>
  <Paragraphs>0</Paragraphs>
  <ScaleCrop>false</ScaleCrop>
  <Company>Marketforce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Alison Blake</cp:lastModifiedBy>
  <cp:revision>2</cp:revision>
  <dcterms:created xsi:type="dcterms:W3CDTF">2011-11-21T07:52:00Z</dcterms:created>
  <dcterms:modified xsi:type="dcterms:W3CDTF">2011-11-21T12:12:00Z</dcterms:modified>
</cp:coreProperties>
</file>