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86" w:rsidRPr="00CD355A" w:rsidRDefault="00A62D86">
      <w:pPr>
        <w:rPr>
          <w:sz w:val="24"/>
          <w:szCs w:val="24"/>
        </w:rPr>
      </w:pPr>
      <w:r w:rsidRPr="00A9726E">
        <w:rPr>
          <w:noProof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4.75pt;height:63pt;visibility:visible">
            <v:imagedata r:id="rId6" o:title=""/>
          </v:shape>
        </w:pict>
      </w:r>
    </w:p>
    <w:p w:rsidR="00A62D86" w:rsidRPr="00CD355A" w:rsidRDefault="00A62D86">
      <w:pPr>
        <w:rPr>
          <w:sz w:val="24"/>
          <w:szCs w:val="24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CD355A">
        <w:rPr>
          <w:b/>
          <w:bCs/>
          <w:color w:val="1698BA"/>
          <w:sz w:val="24"/>
          <w:szCs w:val="24"/>
          <w:lang w:eastAsia="en-AU"/>
        </w:rPr>
        <w:t>Window sills</w:t>
      </w: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CD355A">
        <w:rPr>
          <w:b/>
          <w:bCs/>
          <w:color w:val="1698BA"/>
          <w:sz w:val="24"/>
          <w:szCs w:val="24"/>
          <w:lang w:eastAsia="en-AU"/>
        </w:rPr>
        <w:t>Performance Statement:</w:t>
      </w: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CD355A">
        <w:rPr>
          <w:b/>
          <w:bCs/>
          <w:color w:val="1698BA"/>
          <w:sz w:val="24"/>
          <w:szCs w:val="24"/>
          <w:lang w:eastAsia="en-AU"/>
        </w:rPr>
        <w:t>Windows sills are installed at a height that enables home occupants to view the outdoor space from either a seated or standing position.</w:t>
      </w: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  <w:r w:rsidRPr="00CD355A">
        <w:rPr>
          <w:b/>
          <w:bCs/>
          <w:color w:val="000000"/>
          <w:sz w:val="24"/>
          <w:szCs w:val="24"/>
          <w:lang w:eastAsia="en-AU"/>
        </w:rPr>
        <w:t xml:space="preserve">Essential </w:t>
      </w:r>
    </w:p>
    <w:p w:rsidR="00A62D86" w:rsidRPr="00CD355A" w:rsidRDefault="00A62D86" w:rsidP="00CD355A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CD355A">
        <w:rPr>
          <w:color w:val="000000"/>
          <w:sz w:val="24"/>
          <w:szCs w:val="24"/>
          <w:lang w:eastAsia="en-AU"/>
        </w:rPr>
        <w:t>No requirements.</w:t>
      </w: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  <w:r w:rsidRPr="00CD355A">
        <w:rPr>
          <w:b/>
          <w:bCs/>
          <w:color w:val="000000"/>
          <w:sz w:val="24"/>
          <w:szCs w:val="24"/>
          <w:lang w:eastAsia="en-AU"/>
        </w:rPr>
        <w:t xml:space="preserve">Desirable </w:t>
      </w:r>
    </w:p>
    <w:p w:rsidR="00A62D86" w:rsidRPr="00CD355A" w:rsidRDefault="00A62D86" w:rsidP="00CD355A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CD355A">
        <w:rPr>
          <w:color w:val="000000"/>
          <w:sz w:val="24"/>
          <w:szCs w:val="24"/>
          <w:lang w:eastAsia="en-AU"/>
        </w:rPr>
        <w:t>Window controls should be easy to operate with one hand and located within easy reach from either a seated or standing position.</w:t>
      </w:r>
    </w:p>
    <w:p w:rsidR="00A62D86" w:rsidRPr="00CD355A" w:rsidRDefault="00A62D86" w:rsidP="00CD355A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CD355A">
        <w:rPr>
          <w:color w:val="000000"/>
          <w:sz w:val="24"/>
          <w:szCs w:val="24"/>
          <w:lang w:eastAsia="en-AU"/>
        </w:rPr>
        <w:t xml:space="preserve">Window sills on the ground (or entry) level in living areas and bedroom spaces should be positioned no higher than 1000mm above the finished floor </w:t>
      </w:r>
      <w:bookmarkStart w:id="0" w:name="_GoBack"/>
      <w:bookmarkEnd w:id="0"/>
      <w:r w:rsidRPr="00CD355A">
        <w:rPr>
          <w:color w:val="000000"/>
          <w:sz w:val="24"/>
          <w:szCs w:val="24"/>
          <w:lang w:eastAsia="en-AU"/>
        </w:rPr>
        <w:t>to facilitate natural surveillance.</w:t>
      </w:r>
    </w:p>
    <w:p w:rsidR="00A62D86" w:rsidRPr="00CD355A" w:rsidRDefault="00A62D86" w:rsidP="00CD355A">
      <w:pPr>
        <w:rPr>
          <w:color w:val="000000"/>
          <w:sz w:val="24"/>
          <w:szCs w:val="24"/>
          <w:lang w:eastAsia="en-AU"/>
        </w:rPr>
      </w:pPr>
    </w:p>
    <w:p w:rsidR="00A62D86" w:rsidRPr="00CD355A" w:rsidRDefault="00A62D86" w:rsidP="00CD355A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CD355A">
        <w:rPr>
          <w:sz w:val="24"/>
          <w:szCs w:val="24"/>
          <w:lang w:eastAsia="en-AU"/>
        </w:rPr>
        <w:t>This information was sourced from the national Livable Housing Design Guidelines produced by the National Dialogue on Universal Housing Design.</w:t>
      </w:r>
    </w:p>
    <w:p w:rsidR="00A62D86" w:rsidRPr="00CD355A" w:rsidRDefault="00A62D86" w:rsidP="00CD355A">
      <w:pPr>
        <w:rPr>
          <w:sz w:val="24"/>
          <w:szCs w:val="24"/>
          <w:lang w:eastAsia="en-AU"/>
        </w:rPr>
      </w:pPr>
    </w:p>
    <w:p w:rsidR="00A62D86" w:rsidRPr="00CD355A" w:rsidRDefault="00A62D86" w:rsidP="00CD355A">
      <w:pPr>
        <w:rPr>
          <w:sz w:val="24"/>
          <w:szCs w:val="24"/>
        </w:rPr>
      </w:pPr>
      <w:r w:rsidRPr="00A9726E">
        <w:rPr>
          <w:noProof/>
          <w:sz w:val="24"/>
          <w:szCs w:val="24"/>
          <w:lang w:eastAsia="en-AU"/>
        </w:rPr>
        <w:pict>
          <v:shape id="Picture 2" o:spid="_x0000_i1026" type="#_x0000_t75" style="width:328.5pt;height:211.5pt;visibility:visible">
            <v:imagedata r:id="rId7" o:title=""/>
          </v:shape>
        </w:pict>
      </w:r>
    </w:p>
    <w:sectPr w:rsidR="00A62D86" w:rsidRPr="00CD355A" w:rsidSect="00EF7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86" w:rsidRDefault="00A62D86">
      <w:r>
        <w:separator/>
      </w:r>
    </w:p>
  </w:endnote>
  <w:endnote w:type="continuationSeparator" w:id="0">
    <w:p w:rsidR="00A62D86" w:rsidRDefault="00A62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86" w:rsidRDefault="00A62D86">
      <w:r>
        <w:separator/>
      </w:r>
    </w:p>
  </w:footnote>
  <w:footnote w:type="continuationSeparator" w:id="0">
    <w:p w:rsidR="00A62D86" w:rsidRDefault="00A62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55A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2D86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26E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53D0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5C53"/>
    <w:rsid w:val="00CB6256"/>
    <w:rsid w:val="00CB6422"/>
    <w:rsid w:val="00CC024E"/>
    <w:rsid w:val="00CC3BEC"/>
    <w:rsid w:val="00CC73CC"/>
    <w:rsid w:val="00CD0C91"/>
    <w:rsid w:val="00CD23A4"/>
    <w:rsid w:val="00CD355A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EF7631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631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763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631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EF7631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7631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EF7631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7631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1DB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1DB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1DBE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1DBE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1DBE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1DBE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EF763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DBE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EF7631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1DBE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EF7631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61DBE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EF76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1DBE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EF76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DBE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EF7631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D3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D355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101</Words>
  <Characters>578</Characters>
  <Application>Microsoft Office Outlook</Application>
  <DocSecurity>0</DocSecurity>
  <Lines>0</Lines>
  <Paragraphs>0</Paragraphs>
  <ScaleCrop>false</ScaleCrop>
  <Company>Marketforce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Alison Blake</cp:lastModifiedBy>
  <cp:revision>2</cp:revision>
  <dcterms:created xsi:type="dcterms:W3CDTF">2011-11-21T08:01:00Z</dcterms:created>
  <dcterms:modified xsi:type="dcterms:W3CDTF">2011-11-21T12:13:00Z</dcterms:modified>
</cp:coreProperties>
</file>